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科研项目预算调整表</w:t>
      </w:r>
    </w:p>
    <w:p>
      <w:pPr>
        <w:widowControl/>
        <w:spacing w:line="52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调整后预算金额（元）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（±元）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预算调整原因：</w:t>
            </w:r>
          </w:p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ind w:firstLine="4400" w:firstLineChars="2000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财务管理部门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</w:tbl>
    <w:p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Cs/>
          <w:kern w:val="0"/>
          <w:sz w:val="22"/>
          <w:lang w:val="en-US" w:eastAsia="zh-CN"/>
        </w:rPr>
      </w:pPr>
      <w:r>
        <w:rPr>
          <w:b/>
          <w:kern w:val="0"/>
          <w:sz w:val="22"/>
        </w:rPr>
        <w:t>说明：</w:t>
      </w:r>
      <w:r>
        <w:rPr>
          <w:bCs/>
          <w:kern w:val="0"/>
          <w:sz w:val="22"/>
        </w:rPr>
        <w:t>1.</w:t>
      </w:r>
      <w:r>
        <w:rPr>
          <w:rFonts w:hint="eastAsia"/>
          <w:bCs/>
          <w:kern w:val="0"/>
          <w:sz w:val="22"/>
          <w:lang w:val="en-US" w:eastAsia="zh-CN"/>
        </w:rPr>
        <w:t>本表适用于</w:t>
      </w:r>
      <w:bookmarkStart w:id="0" w:name="_GoBack"/>
      <w:bookmarkEnd w:id="0"/>
      <w:r>
        <w:rPr>
          <w:rFonts w:hint="eastAsia"/>
          <w:b/>
          <w:bCs w:val="0"/>
          <w:kern w:val="0"/>
          <w:sz w:val="22"/>
          <w:lang w:val="en-US" w:eastAsia="zh-CN"/>
        </w:rPr>
        <w:t>纵向科研项目预算总额不变的情况下，劳务费、业务费预算调剂的情况</w:t>
      </w:r>
      <w:r>
        <w:rPr>
          <w:rFonts w:hint="eastAsia"/>
          <w:bCs/>
          <w:kern w:val="0"/>
          <w:sz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2.</w:t>
      </w:r>
      <w:r>
        <w:rPr>
          <w:bCs/>
          <w:kern w:val="0"/>
          <w:sz w:val="22"/>
        </w:rPr>
        <w:t>金额保留至小数点后两位。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3.</w:t>
      </w:r>
      <w:r>
        <w:rPr>
          <w:bCs/>
          <w:kern w:val="0"/>
          <w:sz w:val="22"/>
        </w:rPr>
        <w:t>本表一式</w:t>
      </w:r>
      <w:r>
        <w:rPr>
          <w:rFonts w:hint="eastAsia"/>
          <w:bCs/>
          <w:kern w:val="0"/>
          <w:sz w:val="22"/>
          <w:lang w:val="en-US" w:eastAsia="zh-CN"/>
        </w:rPr>
        <w:t>二</w:t>
      </w:r>
      <w:r>
        <w:rPr>
          <w:bCs/>
          <w:kern w:val="0"/>
          <w:sz w:val="22"/>
        </w:rPr>
        <w:t>份，财务管理部门、项目负责人分别留档。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4.</w:t>
      </w:r>
      <w:r>
        <w:rPr>
          <w:rFonts w:hint="eastAsia"/>
          <w:bCs/>
          <w:kern w:val="0"/>
          <w:sz w:val="22"/>
        </w:rPr>
        <w:t>财务部门办公地址（中心校区明德楼C</w:t>
      </w:r>
      <w:r>
        <w:rPr>
          <w:rFonts w:hint="eastAsia"/>
          <w:bCs/>
          <w:kern w:val="0"/>
          <w:sz w:val="22"/>
          <w:lang w:val="en-US" w:eastAsia="zh-CN"/>
        </w:rPr>
        <w:t>206</w:t>
      </w:r>
      <w:r>
        <w:rPr>
          <w:rFonts w:hint="eastAsia"/>
          <w:bCs/>
          <w:kern w:val="0"/>
          <w:sz w:val="22"/>
        </w:rPr>
        <w:t>室，电话64367）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dbb718ec-ae6c-4ac7-9155-4195a6339e22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770B25"/>
    <w:rsid w:val="08E771ED"/>
    <w:rsid w:val="0FA510E9"/>
    <w:rsid w:val="14602F49"/>
    <w:rsid w:val="17BD57CC"/>
    <w:rsid w:val="1974148A"/>
    <w:rsid w:val="1A3C05DE"/>
    <w:rsid w:val="21B07443"/>
    <w:rsid w:val="26493FCC"/>
    <w:rsid w:val="2B3E4A1E"/>
    <w:rsid w:val="2D0D26BD"/>
    <w:rsid w:val="30A55D42"/>
    <w:rsid w:val="3E4D1237"/>
    <w:rsid w:val="44CF4D3E"/>
    <w:rsid w:val="453233FE"/>
    <w:rsid w:val="47456D41"/>
    <w:rsid w:val="4C4417FA"/>
    <w:rsid w:val="4CB27378"/>
    <w:rsid w:val="514D30D9"/>
    <w:rsid w:val="55315188"/>
    <w:rsid w:val="57870AE3"/>
    <w:rsid w:val="59837378"/>
    <w:rsid w:val="5F6351C7"/>
    <w:rsid w:val="60E52237"/>
    <w:rsid w:val="61363955"/>
    <w:rsid w:val="65EF18B5"/>
    <w:rsid w:val="682D51E3"/>
    <w:rsid w:val="6A510187"/>
    <w:rsid w:val="76E55453"/>
    <w:rsid w:val="7BFB5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248</Characters>
  <Lines>2</Lines>
  <Paragraphs>1</Paragraphs>
  <TotalTime>0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莲~鑫</cp:lastModifiedBy>
  <cp:lastPrinted>2016-07-08T08:57:00Z</cp:lastPrinted>
  <dcterms:modified xsi:type="dcterms:W3CDTF">2023-02-12T07:52:50Z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DD22889F911343E0B2B18F232B5CD89D</vt:lpwstr>
  </property>
</Properties>
</file>